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7C09CE75" w:rsidR="00D86153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052ADDAC" w14:textId="1B1A2AD2" w:rsidR="0053340F" w:rsidRDefault="005334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Dodatna obavijest</w:t>
      </w:r>
    </w:p>
    <w:p w14:paraId="5DCEB05C" w14:textId="3FF8526A" w:rsidR="00491FA7" w:rsidRDefault="002D25D4">
      <w:pPr>
        <w:jc w:val="center"/>
        <w:rPr>
          <w:rFonts w:ascii="Times New Roman" w:hAnsi="Times New Roman"/>
          <w:b/>
          <w:sz w:val="24"/>
          <w:szCs w:val="24"/>
        </w:rPr>
      </w:pPr>
      <w:r w:rsidRPr="002D25D4">
        <w:rPr>
          <w:rFonts w:ascii="Times New Roman" w:hAnsi="Times New Roman"/>
          <w:b/>
          <w:sz w:val="24"/>
          <w:szCs w:val="24"/>
        </w:rPr>
        <w:t>S-Budget</w:t>
      </w:r>
    </w:p>
    <w:p w14:paraId="5120F4B7" w14:textId="50163BD1" w:rsidR="0069399E" w:rsidRPr="00491FA7" w:rsidRDefault="002D25D4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</w:rPr>
      </w:pPr>
      <w:r w:rsidRPr="002D25D4">
        <w:rPr>
          <w:rFonts w:ascii="Times New Roman" w:hAnsi="Times New Roman"/>
          <w:b/>
          <w:bCs/>
          <w:sz w:val="24"/>
        </w:rPr>
        <w:t>Rebra dimljena VP</w:t>
      </w:r>
    </w:p>
    <w:p w14:paraId="6182F310" w14:textId="77777777" w:rsidR="00491FA7" w:rsidRDefault="00491FA7" w:rsidP="00491FA7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34C94E36" w14:textId="77777777" w:rsidR="0053340F" w:rsidRDefault="00330EA3" w:rsidP="0053340F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 </w:t>
      </w:r>
      <w:r w:rsidR="0053340F">
        <w:rPr>
          <w:rFonts w:ascii="Times New Roman" w:hAnsi="Times New Roman"/>
          <w:color w:val="000000"/>
          <w:sz w:val="24"/>
          <w:szCs w:val="24"/>
        </w:rPr>
        <w:t xml:space="preserve">da subjekti u poslovanju s hranom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>MESNA INDUSTRIJA BRAĆA PIVAC d.o.o.</w:t>
      </w:r>
      <w:r w:rsidR="0053340F">
        <w:rPr>
          <w:rFonts w:ascii="Times New Roman" w:hAnsi="Times New Roman"/>
          <w:color w:val="000000"/>
          <w:sz w:val="24"/>
          <w:szCs w:val="24"/>
        </w:rPr>
        <w:t xml:space="preserve"> i 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>SPAR Hrvatska d.o.o.</w:t>
      </w:r>
      <w:r w:rsidR="0053340F">
        <w:rPr>
          <w:rFonts w:ascii="Times New Roman" w:hAnsi="Times New Roman"/>
          <w:color w:val="000000"/>
          <w:sz w:val="24"/>
          <w:szCs w:val="24"/>
        </w:rPr>
        <w:t xml:space="preserve"> iz predostrožnosti opozivaju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340F">
        <w:rPr>
          <w:rFonts w:ascii="Times New Roman" w:hAnsi="Times New Roman"/>
          <w:color w:val="000000"/>
          <w:sz w:val="24"/>
          <w:szCs w:val="24"/>
        </w:rPr>
        <w:t>dodatne LOT brojeve proizvoda</w:t>
      </w:r>
      <w:r w:rsidR="00491F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25D4" w:rsidRPr="002D25D4">
        <w:rPr>
          <w:rFonts w:ascii="Times New Roman" w:hAnsi="Times New Roman"/>
          <w:color w:val="000000"/>
          <w:sz w:val="24"/>
          <w:szCs w:val="24"/>
        </w:rPr>
        <w:t>S-Budget Rebra dimljena VP</w:t>
      </w:r>
      <w:r w:rsidR="0053340F">
        <w:rPr>
          <w:rFonts w:ascii="Times New Roman" w:hAnsi="Times New Roman"/>
          <w:color w:val="000000"/>
          <w:sz w:val="24"/>
          <w:szCs w:val="24"/>
        </w:rPr>
        <w:t>:</w:t>
      </w:r>
    </w:p>
    <w:p w14:paraId="2A250019" w14:textId="77777777" w:rsidR="0053340F" w:rsidRDefault="0053340F" w:rsidP="0053340F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679CF50A" w14:textId="5E05985B" w:rsidR="0053340F" w:rsidRDefault="00AF21B2" w:rsidP="0053340F">
      <w:pPr>
        <w:pStyle w:val="Odlomakpopisa"/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 xml:space="preserve">1B8JEK </w:t>
      </w:r>
      <w:r w:rsidR="0053340F">
        <w:rPr>
          <w:rFonts w:ascii="Times New Roman" w:hAnsi="Times New Roman"/>
          <w:color w:val="000000"/>
          <w:sz w:val="24"/>
          <w:szCs w:val="24"/>
        </w:rPr>
        <w:t xml:space="preserve">upotrijebiti do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 xml:space="preserve">02.09.2026., </w:t>
      </w:r>
    </w:p>
    <w:p w14:paraId="1D12A12C" w14:textId="141F588E" w:rsidR="0053340F" w:rsidRPr="0053340F" w:rsidRDefault="00AF21B2" w:rsidP="0053340F">
      <w:pPr>
        <w:pStyle w:val="Odlomakpopisa"/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 xml:space="preserve">1B8CEQ, upotrijebiti do 26.08.2026. </w:t>
      </w:r>
    </w:p>
    <w:p w14:paraId="6EBDD4E5" w14:textId="2DC4DA95" w:rsidR="0053340F" w:rsidRPr="0053340F" w:rsidRDefault="00AF21B2" w:rsidP="0053340F">
      <w:pPr>
        <w:pStyle w:val="Odlomakpopisa"/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 xml:space="preserve">1B8CEQ, upotrijebiti do 30.08.2026. </w:t>
      </w:r>
    </w:p>
    <w:p w14:paraId="5E9F6258" w14:textId="6B642792" w:rsidR="0053340F" w:rsidRPr="0053340F" w:rsidRDefault="00AF21B2" w:rsidP="0053340F">
      <w:pPr>
        <w:pStyle w:val="Odlomakpopisa"/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53340F" w:rsidRPr="0053340F">
        <w:rPr>
          <w:rFonts w:ascii="Times New Roman" w:hAnsi="Times New Roman"/>
          <w:color w:val="000000"/>
          <w:sz w:val="24"/>
          <w:szCs w:val="24"/>
        </w:rPr>
        <w:t>1B8DRA, upotrijebiti do 30.08.2026.,</w:t>
      </w:r>
    </w:p>
    <w:p w14:paraId="4D9835A2" w14:textId="77777777" w:rsidR="0053340F" w:rsidRDefault="0053340F" w:rsidP="0053340F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A" w14:textId="614E495C" w:rsidR="00D86153" w:rsidRDefault="005B6378" w:rsidP="0053340F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5B6378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53340F">
        <w:rPr>
          <w:rFonts w:ascii="Times New Roman" w:hAnsi="Times New Roman"/>
          <w:color w:val="000000"/>
          <w:sz w:val="24"/>
          <w:szCs w:val="24"/>
        </w:rPr>
        <w:t>prije utvrđene</w:t>
      </w:r>
      <w:r w:rsidR="00467B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5F0C">
        <w:rPr>
          <w:rFonts w:ascii="Times New Roman" w:hAnsi="Times New Roman"/>
          <w:color w:val="000000"/>
          <w:sz w:val="24"/>
          <w:szCs w:val="24"/>
        </w:rPr>
        <w:t>bakterije</w:t>
      </w:r>
      <w:r w:rsidRPr="005B637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472BF">
        <w:rPr>
          <w:rFonts w:ascii="Times New Roman" w:hAnsi="Times New Roman"/>
          <w:i/>
          <w:color w:val="000000"/>
          <w:sz w:val="24"/>
          <w:szCs w:val="24"/>
        </w:rPr>
        <w:t>Listeria</w:t>
      </w:r>
      <w:proofErr w:type="spellEnd"/>
      <w:r w:rsidRPr="00A472B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D25D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472BF">
        <w:rPr>
          <w:rFonts w:ascii="Times New Roman" w:hAnsi="Times New Roman"/>
          <w:i/>
          <w:color w:val="000000"/>
          <w:sz w:val="24"/>
          <w:szCs w:val="24"/>
        </w:rPr>
        <w:t>monocytogenes</w:t>
      </w:r>
      <w:proofErr w:type="spellEnd"/>
      <w:r w:rsidR="00467B0F">
        <w:rPr>
          <w:rFonts w:ascii="Times New Roman" w:hAnsi="Times New Roman"/>
          <w:color w:val="000000"/>
          <w:sz w:val="24"/>
          <w:szCs w:val="24"/>
        </w:rPr>
        <w:t xml:space="preserve"> u proizvodu.</w:t>
      </w:r>
    </w:p>
    <w:p w14:paraId="7F189F7B" w14:textId="77777777" w:rsidR="00D86153" w:rsidRDefault="00D86153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D" w14:textId="4BBF30B4" w:rsidR="00D86153" w:rsidRDefault="00855541" w:rsidP="009744FA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 xml:space="preserve">Proizvod nije u skladu s </w:t>
      </w:r>
      <w:r w:rsidR="00EB5093">
        <w:rPr>
          <w:rFonts w:ascii="Times New Roman" w:hAnsi="Times New Roman"/>
          <w:sz w:val="24"/>
          <w:szCs w:val="24"/>
        </w:rPr>
        <w:t>Uredbom</w:t>
      </w:r>
      <w:r w:rsidR="00EB5093" w:rsidRPr="00EB5093">
        <w:rPr>
          <w:rFonts w:ascii="Times New Roman" w:hAnsi="Times New Roman"/>
          <w:sz w:val="24"/>
          <w:szCs w:val="24"/>
        </w:rPr>
        <w:t xml:space="preserve"> </w:t>
      </w:r>
      <w:r w:rsidR="00EB5093">
        <w:rPr>
          <w:rFonts w:ascii="Times New Roman" w:hAnsi="Times New Roman"/>
          <w:sz w:val="24"/>
          <w:szCs w:val="24"/>
        </w:rPr>
        <w:t>Komisije</w:t>
      </w:r>
      <w:r w:rsidR="00EB5093" w:rsidRPr="00EB5093">
        <w:rPr>
          <w:rFonts w:ascii="Times New Roman" w:hAnsi="Times New Roman"/>
          <w:sz w:val="24"/>
          <w:szCs w:val="24"/>
        </w:rPr>
        <w:t xml:space="preserve"> (EZ) br. 2073/2005 od 15. studenoga 2005. o mikrobiološkim kriterijima za hranu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70CB60AD" w14:textId="33E9CD2E" w:rsidR="00CD561E" w:rsidRDefault="00B455D4" w:rsidP="00684E4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Detalji o opozivu dostupni su na web stranici subjekta u poslovanju s hranom </w:t>
      </w:r>
      <w:hyperlink r:id="rId11" w:history="1">
        <w:r w:rsidR="00684E45" w:rsidRPr="006A088D">
          <w:rPr>
            <w:rStyle w:val="Hiperveza"/>
          </w:rPr>
          <w:t>https://www.spar.hr/povlacenje-</w:t>
        </w:r>
        <w:r w:rsidR="00684E45" w:rsidRPr="006A088D">
          <w:rPr>
            <w:rStyle w:val="Hiperveza"/>
          </w:rPr>
          <w:t>p</w:t>
        </w:r>
        <w:r w:rsidR="00684E45" w:rsidRPr="006A088D">
          <w:rPr>
            <w:rStyle w:val="Hiperveza"/>
          </w:rPr>
          <w:t>roizvoda</w:t>
        </w:r>
      </w:hyperlink>
      <w:r w:rsidR="00684E45">
        <w:t xml:space="preserve"> </w:t>
      </w:r>
    </w:p>
    <w:p w14:paraId="71732CA7" w14:textId="4B651958" w:rsidR="00B969A3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5C4A0D6F" w14:textId="53269DA1" w:rsidR="00AC58CA" w:rsidRDefault="005B6378" w:rsidP="008A2A56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2D25D4" w:rsidRPr="002D25D4">
        <w:rPr>
          <w:rFonts w:ascii="Times New Roman" w:hAnsi="Times New Roman"/>
          <w:sz w:val="24"/>
          <w:szCs w:val="24"/>
        </w:rPr>
        <w:t>MESNA INDUSTRIJA BRAĆA PIVAC d.o.o., Težačka ulica 13,</w:t>
      </w:r>
      <w:r w:rsidR="002D25D4">
        <w:rPr>
          <w:rFonts w:ascii="Times New Roman" w:hAnsi="Times New Roman"/>
          <w:sz w:val="24"/>
          <w:szCs w:val="24"/>
        </w:rPr>
        <w:t xml:space="preserve"> V</w:t>
      </w:r>
      <w:r w:rsidR="002D25D4" w:rsidRPr="002D25D4">
        <w:rPr>
          <w:rFonts w:ascii="Times New Roman" w:hAnsi="Times New Roman"/>
          <w:sz w:val="24"/>
          <w:szCs w:val="24"/>
        </w:rPr>
        <w:t>rgorac</w:t>
      </w:r>
    </w:p>
    <w:p w14:paraId="649C0B24" w14:textId="2732321E" w:rsidR="002D25D4" w:rsidRDefault="002D25D4" w:rsidP="008A2A56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5D4">
        <w:rPr>
          <w:rFonts w:ascii="Times New Roman" w:hAnsi="Times New Roman"/>
          <w:sz w:val="24"/>
          <w:szCs w:val="24"/>
        </w:rPr>
        <w:t>SPAR Hrvatska d.o.o., Slavonska avenija 50, 10000 Zagreb</w:t>
      </w:r>
    </w:p>
    <w:p w14:paraId="13052D14" w14:textId="30575EA7" w:rsidR="008A2A56" w:rsidRDefault="00467B0F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179834F3" w14:textId="77777777" w:rsidR="008A2A56" w:rsidRDefault="008A2A56" w:rsidP="008A2A5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</w:p>
    <w:p w14:paraId="7F189F82" w14:textId="122CD091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DA79" w14:textId="77777777" w:rsidR="00EC5BF3" w:rsidRDefault="00EC5BF3">
      <w:pPr>
        <w:spacing w:after="0" w:line="240" w:lineRule="auto"/>
      </w:pPr>
      <w:r>
        <w:separator/>
      </w:r>
    </w:p>
  </w:endnote>
  <w:endnote w:type="continuationSeparator" w:id="0">
    <w:p w14:paraId="236010C2" w14:textId="77777777" w:rsidR="00EC5BF3" w:rsidRDefault="00EC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33FC" w14:textId="77777777" w:rsidR="00EC5BF3" w:rsidRDefault="00EC5B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2DC3DC" w14:textId="77777777" w:rsidR="00EC5BF3" w:rsidRDefault="00EC5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F47C1"/>
    <w:multiLevelType w:val="hybridMultilevel"/>
    <w:tmpl w:val="2CDEA9DE"/>
    <w:lvl w:ilvl="0" w:tplc="BF409E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29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11CD0"/>
    <w:rsid w:val="00057CBE"/>
    <w:rsid w:val="00090B7D"/>
    <w:rsid w:val="000A4DE4"/>
    <w:rsid w:val="000D5F0C"/>
    <w:rsid w:val="000F0B62"/>
    <w:rsid w:val="001033E5"/>
    <w:rsid w:val="00103A4D"/>
    <w:rsid w:val="00124DE4"/>
    <w:rsid w:val="00142739"/>
    <w:rsid w:val="001533E2"/>
    <w:rsid w:val="001D0A09"/>
    <w:rsid w:val="0021068A"/>
    <w:rsid w:val="00261CE4"/>
    <w:rsid w:val="00287BC9"/>
    <w:rsid w:val="00293AD6"/>
    <w:rsid w:val="002B45A5"/>
    <w:rsid w:val="002C30B4"/>
    <w:rsid w:val="002D25D4"/>
    <w:rsid w:val="002E3E41"/>
    <w:rsid w:val="00303E48"/>
    <w:rsid w:val="00330EA3"/>
    <w:rsid w:val="003426DB"/>
    <w:rsid w:val="0034577F"/>
    <w:rsid w:val="003A7251"/>
    <w:rsid w:val="003B11E3"/>
    <w:rsid w:val="003C71D0"/>
    <w:rsid w:val="0041171B"/>
    <w:rsid w:val="0043495E"/>
    <w:rsid w:val="00450F47"/>
    <w:rsid w:val="00466EB9"/>
    <w:rsid w:val="00467B0F"/>
    <w:rsid w:val="00491FA7"/>
    <w:rsid w:val="0053340F"/>
    <w:rsid w:val="005507FE"/>
    <w:rsid w:val="00561564"/>
    <w:rsid w:val="005B52A5"/>
    <w:rsid w:val="005B6378"/>
    <w:rsid w:val="005F1572"/>
    <w:rsid w:val="0060488E"/>
    <w:rsid w:val="006335B5"/>
    <w:rsid w:val="0065359F"/>
    <w:rsid w:val="00684E45"/>
    <w:rsid w:val="0069399E"/>
    <w:rsid w:val="00701A54"/>
    <w:rsid w:val="00750B9B"/>
    <w:rsid w:val="0076076A"/>
    <w:rsid w:val="007D7680"/>
    <w:rsid w:val="007E74F1"/>
    <w:rsid w:val="00801091"/>
    <w:rsid w:val="008236B7"/>
    <w:rsid w:val="0083651A"/>
    <w:rsid w:val="00855541"/>
    <w:rsid w:val="008A2A56"/>
    <w:rsid w:val="008C5387"/>
    <w:rsid w:val="0090107E"/>
    <w:rsid w:val="009168CA"/>
    <w:rsid w:val="00933D2B"/>
    <w:rsid w:val="00934753"/>
    <w:rsid w:val="00951AC2"/>
    <w:rsid w:val="009744FA"/>
    <w:rsid w:val="00981BE7"/>
    <w:rsid w:val="009C7656"/>
    <w:rsid w:val="009E259B"/>
    <w:rsid w:val="009E5061"/>
    <w:rsid w:val="00A472BF"/>
    <w:rsid w:val="00AC58CA"/>
    <w:rsid w:val="00AF1276"/>
    <w:rsid w:val="00AF21B2"/>
    <w:rsid w:val="00B23440"/>
    <w:rsid w:val="00B32294"/>
    <w:rsid w:val="00B455D4"/>
    <w:rsid w:val="00B81A79"/>
    <w:rsid w:val="00B95AF5"/>
    <w:rsid w:val="00B969A3"/>
    <w:rsid w:val="00BD1004"/>
    <w:rsid w:val="00BD1913"/>
    <w:rsid w:val="00C11AF4"/>
    <w:rsid w:val="00C26BDF"/>
    <w:rsid w:val="00C649D2"/>
    <w:rsid w:val="00C71DD5"/>
    <w:rsid w:val="00CA6BF6"/>
    <w:rsid w:val="00CC3C40"/>
    <w:rsid w:val="00CD561E"/>
    <w:rsid w:val="00D7426B"/>
    <w:rsid w:val="00D86153"/>
    <w:rsid w:val="00DB3AE1"/>
    <w:rsid w:val="00E454B7"/>
    <w:rsid w:val="00E508CE"/>
    <w:rsid w:val="00E73F66"/>
    <w:rsid w:val="00EB5093"/>
    <w:rsid w:val="00EC5BF3"/>
    <w:rsid w:val="00ED683B"/>
    <w:rsid w:val="00F53FFF"/>
    <w:rsid w:val="00F554DE"/>
    <w:rsid w:val="00F62A4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43495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33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ar.hr/povlacenje-proizvod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6A1F9-51E7-4EDD-B98D-D096275D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4</cp:revision>
  <dcterms:created xsi:type="dcterms:W3CDTF">2026-08-19T18:06:00Z</dcterms:created>
  <dcterms:modified xsi:type="dcterms:W3CDTF">2026-08-19T18:39:00Z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